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27" w:rsidRDefault="00CA1C27" w:rsidP="00CA1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Sample Letter Templates: Custom Software Images</w:t>
      </w:r>
    </w:p>
    <w:p w:rsidR="00CA1C27" w:rsidRDefault="00CA1C27" w:rsidP="000E4380">
      <w:pPr>
        <w:rPr>
          <w:rFonts w:ascii="Arial" w:hAnsi="Arial" w:cs="Arial"/>
          <w:sz w:val="32"/>
          <w:szCs w:val="32"/>
        </w:rPr>
      </w:pPr>
    </w:p>
    <w:p w:rsidR="000E4380" w:rsidRPr="000E4380" w:rsidRDefault="000E4380" w:rsidP="000E4380">
      <w:pPr>
        <w:rPr>
          <w:rFonts w:ascii="Arial" w:hAnsi="Arial" w:cs="Arial"/>
          <w:sz w:val="32"/>
          <w:szCs w:val="32"/>
          <w:u w:val="single"/>
        </w:rPr>
      </w:pPr>
      <w:smartTag w:uri="urn:schemas-microsoft-com:office:smarttags" w:element="place">
        <w:r w:rsidRPr="000E4380">
          <w:rPr>
            <w:rFonts w:ascii="Arial" w:hAnsi="Arial" w:cs="Arial"/>
            <w:sz w:val="32"/>
            <w:szCs w:val="32"/>
          </w:rPr>
          <w:t>I.</w:t>
        </w:r>
      </w:smartTag>
      <w:r w:rsidRPr="000E4380">
        <w:rPr>
          <w:rFonts w:ascii="Arial" w:hAnsi="Arial" w:cs="Arial"/>
          <w:sz w:val="32"/>
          <w:szCs w:val="32"/>
        </w:rPr>
        <w:tab/>
      </w:r>
      <w:r w:rsidRPr="000E4380">
        <w:rPr>
          <w:rFonts w:ascii="Arial" w:hAnsi="Arial" w:cs="Arial"/>
          <w:sz w:val="32"/>
          <w:szCs w:val="32"/>
          <w:u w:val="single"/>
        </w:rPr>
        <w:t>For enterprise customers</w:t>
      </w:r>
      <w:r w:rsidRPr="000E4380">
        <w:rPr>
          <w:rFonts w:ascii="Arial" w:hAnsi="Arial" w:cs="Arial"/>
          <w:sz w:val="32"/>
          <w:szCs w:val="32"/>
        </w:rPr>
        <w:t>: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>Dear [</w:t>
      </w:r>
      <w:r w:rsidRPr="001E57CD">
        <w:rPr>
          <w:rFonts w:ascii="Arial" w:hAnsi="Arial" w:cs="Arial"/>
          <w:i/>
          <w:sz w:val="20"/>
          <w:szCs w:val="20"/>
        </w:rPr>
        <w:t>Customer</w:t>
      </w:r>
      <w:r w:rsidRPr="000E4380">
        <w:rPr>
          <w:rFonts w:ascii="Arial" w:hAnsi="Arial" w:cs="Arial"/>
          <w:sz w:val="20"/>
          <w:szCs w:val="20"/>
        </w:rPr>
        <w:t>]: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At your request we have loaded your custom software image onto the following computer models: </w:t>
      </w:r>
      <w:r w:rsidR="001E57CD">
        <w:rPr>
          <w:rFonts w:ascii="Arial" w:hAnsi="Arial" w:cs="Arial"/>
          <w:sz w:val="20"/>
          <w:szCs w:val="20"/>
        </w:rPr>
        <w:t>[</w:t>
      </w:r>
      <w:r w:rsidRPr="001E57CD">
        <w:rPr>
          <w:rFonts w:ascii="Arial" w:hAnsi="Arial" w:cs="Arial"/>
          <w:i/>
          <w:sz w:val="20"/>
          <w:szCs w:val="20"/>
        </w:rPr>
        <w:t>list models</w:t>
      </w:r>
      <w:r w:rsidR="001E57CD">
        <w:rPr>
          <w:rFonts w:ascii="Arial" w:hAnsi="Arial" w:cs="Arial"/>
          <w:sz w:val="20"/>
          <w:szCs w:val="20"/>
        </w:rPr>
        <w:t>]</w:t>
      </w:r>
      <w:r w:rsidRPr="000E4380">
        <w:rPr>
          <w:rFonts w:ascii="Arial" w:hAnsi="Arial" w:cs="Arial"/>
          <w:sz w:val="20"/>
          <w:szCs w:val="20"/>
        </w:rPr>
        <w:t>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 xml:space="preserve">From the factory, these models and configurations pass the stringent requirements for attaining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mark. However, due to the presence of your custom image, we are unable to verify that the software and hardware are still configured to meet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specification.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 xml:space="preserve">This could mean that the computers: a) no longer meet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energy consumption requirements; b) no longer have the power management mode enabled as required; or c) bot</w:t>
      </w:r>
      <w:bookmarkStart w:id="0" w:name="_GoBack"/>
      <w:bookmarkEnd w:id="0"/>
      <w:r w:rsidRPr="000E4380">
        <w:rPr>
          <w:rFonts w:ascii="Arial" w:hAnsi="Arial" w:cs="Arial"/>
          <w:sz w:val="20"/>
          <w:szCs w:val="20"/>
        </w:rPr>
        <w:t>h a and b.</w:t>
      </w:r>
      <w:r w:rsidR="001E57CD">
        <w:rPr>
          <w:rFonts w:ascii="Arial" w:hAnsi="Arial" w:cs="Arial"/>
          <w:sz w:val="20"/>
          <w:szCs w:val="20"/>
        </w:rPr>
        <w:t xml:space="preserve"> 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We strongly recommend that you test these computers to see if they comply with the current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requirements for energy consumption and power management settings. For instance, without the sleep mode activated, the computers could use substantially more energy -- in some cases, five times more than those with sleep mode activated.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>If the idle power specification has been exceeded, which is the most likely power mode to be affected by a custom image, then your organization may be using more energy than necessary and an evaluation of your current hardware/software configuration would be advised.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For additional information on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Computer Specification, please visit: http://www.energystar.gov/products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For additional information on power management, please visit: </w:t>
      </w:r>
      <w:hyperlink r:id="rId5" w:history="1">
        <w:r w:rsidRPr="00CF0381">
          <w:rPr>
            <w:rStyle w:val="Hyperlink"/>
            <w:rFonts w:ascii="Arial" w:hAnsi="Arial" w:cs="Arial"/>
            <w:sz w:val="20"/>
            <w:szCs w:val="20"/>
          </w:rPr>
          <w:t>www.energystar.gov/powermanagement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32"/>
          <w:szCs w:val="32"/>
        </w:rPr>
        <w:t xml:space="preserve">II. </w:t>
      </w:r>
      <w:r w:rsidRPr="000E4380">
        <w:rPr>
          <w:rFonts w:ascii="Arial" w:hAnsi="Arial" w:cs="Arial"/>
          <w:sz w:val="32"/>
          <w:szCs w:val="32"/>
        </w:rPr>
        <w:tab/>
      </w:r>
      <w:r w:rsidRPr="000E4380">
        <w:rPr>
          <w:rFonts w:ascii="Arial" w:hAnsi="Arial" w:cs="Arial"/>
          <w:sz w:val="32"/>
          <w:szCs w:val="32"/>
          <w:u w:val="single"/>
        </w:rPr>
        <w:t>For Federal government customers</w:t>
      </w:r>
      <w:r w:rsidRPr="000E4380">
        <w:rPr>
          <w:rFonts w:ascii="Arial" w:hAnsi="Arial" w:cs="Arial"/>
          <w:sz w:val="20"/>
          <w:szCs w:val="20"/>
        </w:rPr>
        <w:t>:</w:t>
      </w:r>
    </w:p>
    <w:p w:rsid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>Dear [</w:t>
      </w:r>
      <w:r w:rsidRPr="00CA1C27">
        <w:rPr>
          <w:rFonts w:ascii="Arial" w:hAnsi="Arial" w:cs="Arial"/>
          <w:i/>
          <w:sz w:val="20"/>
          <w:szCs w:val="20"/>
        </w:rPr>
        <w:t>Customer</w:t>
      </w:r>
      <w:r w:rsidRPr="000E4380">
        <w:rPr>
          <w:rFonts w:ascii="Arial" w:hAnsi="Arial" w:cs="Arial"/>
          <w:sz w:val="20"/>
          <w:szCs w:val="20"/>
        </w:rPr>
        <w:t>]: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At your request we have loaded your custom software image onto the following computer models: </w:t>
      </w:r>
      <w:r w:rsidR="00CA1C27">
        <w:rPr>
          <w:rFonts w:ascii="Arial" w:hAnsi="Arial" w:cs="Arial"/>
          <w:sz w:val="20"/>
          <w:szCs w:val="20"/>
        </w:rPr>
        <w:t>[</w:t>
      </w:r>
      <w:r w:rsidRPr="00CA1C27">
        <w:rPr>
          <w:rFonts w:ascii="Arial" w:hAnsi="Arial" w:cs="Arial"/>
          <w:i/>
          <w:sz w:val="20"/>
          <w:szCs w:val="20"/>
        </w:rPr>
        <w:t>list models</w:t>
      </w:r>
      <w:r w:rsidR="00CA1C27">
        <w:rPr>
          <w:rFonts w:ascii="Arial" w:hAnsi="Arial" w:cs="Arial"/>
          <w:sz w:val="20"/>
          <w:szCs w:val="20"/>
        </w:rPr>
        <w:t>]</w:t>
      </w:r>
      <w:r w:rsidRPr="000E4380">
        <w:rPr>
          <w:rFonts w:ascii="Arial" w:hAnsi="Arial" w:cs="Arial"/>
          <w:sz w:val="20"/>
          <w:szCs w:val="20"/>
        </w:rPr>
        <w:t xml:space="preserve">. From the factory, these models and configurations pass the stringent requirements for attaining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mark. However, due to the presence of your custom image, we are unable to verify that the software and hardware are still configured to meet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specification.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 xml:space="preserve">This could mean that the computers: a) no longer meet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energy consumption requirements; b) no longer have the power management mode enabled as required; or c) both a and b.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>This means that the computers may no longer comply with the requirements for federal agency computers specified in Executive Order 13423.</w:t>
      </w:r>
      <w:r w:rsidR="001E57CD">
        <w:rPr>
          <w:rFonts w:ascii="Arial" w:hAnsi="Arial" w:cs="Arial"/>
          <w:sz w:val="20"/>
          <w:szCs w:val="20"/>
        </w:rPr>
        <w:t xml:space="preserve"> 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We strongly recommend that you test these computers to see if they comply with current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requirements for energy consumption and power management settings.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 xml:space="preserve">If your computers do not meet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requirements, we strongly recommend that you evaluate your current software configuration.</w:t>
      </w:r>
      <w:r w:rsidR="001E57CD">
        <w:rPr>
          <w:rFonts w:ascii="Arial" w:hAnsi="Arial" w:cs="Arial"/>
          <w:sz w:val="20"/>
          <w:szCs w:val="20"/>
        </w:rPr>
        <w:t xml:space="preserve"> </w:t>
      </w:r>
      <w:r w:rsidRPr="000E4380">
        <w:rPr>
          <w:rFonts w:ascii="Arial" w:hAnsi="Arial" w:cs="Arial"/>
          <w:sz w:val="20"/>
          <w:szCs w:val="20"/>
        </w:rPr>
        <w:t xml:space="preserve">Changes to this configuration may enable your computers to comply with the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 specification and EO 13423 requirements.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Without the sleep mode activated as required by EO 13423, the computers could use substantially more energy -- in some cases, five times more than those with sleep mode activated. If the idle power specification has been exceeded, which is the most likely power mode to be affected by a custom image, then your organization may be using more energy than necessary and an evaluation of your current hardware/software configuration would be advised. </w:t>
      </w: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</w:p>
    <w:p w:rsidR="000E4380" w:rsidRPr="000E4380" w:rsidRDefault="000E4380" w:rsidP="000E4380">
      <w:pPr>
        <w:rPr>
          <w:rFonts w:ascii="Arial" w:hAnsi="Arial" w:cs="Arial"/>
          <w:sz w:val="20"/>
          <w:szCs w:val="20"/>
        </w:rPr>
      </w:pPr>
      <w:r w:rsidRPr="000E4380">
        <w:rPr>
          <w:rFonts w:ascii="Arial" w:hAnsi="Arial" w:cs="Arial"/>
          <w:sz w:val="20"/>
          <w:szCs w:val="20"/>
        </w:rPr>
        <w:t xml:space="preserve">For additional information or to access </w:t>
      </w:r>
      <w:smartTag w:uri="urn:schemas-microsoft-com:office:smarttags" w:element="PersonName">
        <w:r w:rsidRPr="000E4380">
          <w:rPr>
            <w:rFonts w:ascii="Arial" w:hAnsi="Arial" w:cs="Arial"/>
            <w:sz w:val="20"/>
            <w:szCs w:val="20"/>
          </w:rPr>
          <w:t>ENERGY STAR</w:t>
        </w:r>
      </w:smartTag>
      <w:r w:rsidRPr="000E4380">
        <w:rPr>
          <w:rFonts w:ascii="Arial" w:hAnsi="Arial" w:cs="Arial"/>
          <w:sz w:val="20"/>
          <w:szCs w:val="20"/>
        </w:rPr>
        <w:t xml:space="preserve">’s power management tools and resources, please visit: </w:t>
      </w:r>
      <w:hyperlink r:id="rId6" w:history="1">
        <w:r w:rsidRPr="00CF0381">
          <w:rPr>
            <w:rStyle w:val="Hyperlink"/>
            <w:rFonts w:ascii="Arial" w:hAnsi="Arial" w:cs="Arial"/>
            <w:sz w:val="20"/>
            <w:szCs w:val="20"/>
          </w:rPr>
          <w:t>www.energystar.gov/fedofficeenergy</w:t>
        </w:r>
      </w:hyperlink>
      <w:r>
        <w:rPr>
          <w:rFonts w:ascii="Arial" w:hAnsi="Arial" w:cs="Arial"/>
          <w:sz w:val="20"/>
          <w:szCs w:val="20"/>
        </w:rPr>
        <w:t>.</w:t>
      </w:r>
      <w:r w:rsidR="001E57CD">
        <w:rPr>
          <w:rFonts w:ascii="Arial" w:hAnsi="Arial" w:cs="Arial"/>
          <w:sz w:val="20"/>
          <w:szCs w:val="20"/>
        </w:rPr>
        <w:t xml:space="preserve"> </w:t>
      </w:r>
    </w:p>
    <w:sectPr w:rsidR="000E4380" w:rsidRPr="000E4380" w:rsidSect="00CA1C2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80"/>
    <w:rsid w:val="000E4380"/>
    <w:rsid w:val="001E57CD"/>
    <w:rsid w:val="002E35C4"/>
    <w:rsid w:val="00391834"/>
    <w:rsid w:val="0039409C"/>
    <w:rsid w:val="00562C84"/>
    <w:rsid w:val="0062337F"/>
    <w:rsid w:val="00637623"/>
    <w:rsid w:val="00710D80"/>
    <w:rsid w:val="009165DC"/>
    <w:rsid w:val="00A8629C"/>
    <w:rsid w:val="00CA1C27"/>
    <w:rsid w:val="00CF0381"/>
    <w:rsid w:val="00EE3170"/>
    <w:rsid w:val="00F378A5"/>
    <w:rsid w:val="00F517DA"/>
    <w:rsid w:val="00F56812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43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43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ystar.gov/fedofficeenergy" TargetMode="External"/><Relationship Id="rId5" Type="http://schemas.openxmlformats.org/officeDocument/2006/relationships/hyperlink" Target="http://www.energystar.gov/power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Templates: Custom Software Images</vt:lpstr>
    </vt:vector>
  </TitlesOfParts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Templates: Custom Software Images</dc:title>
  <dc:creator/>
  <cp:lastModifiedBy/>
  <cp:revision>1</cp:revision>
  <dcterms:created xsi:type="dcterms:W3CDTF">2014-09-02T20:19:00Z</dcterms:created>
  <dcterms:modified xsi:type="dcterms:W3CDTF">2014-09-02T20:19:00Z</dcterms:modified>
</cp:coreProperties>
</file>